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85" w:rsidRPr="00001B65" w:rsidRDefault="00380485" w:rsidP="00380485">
      <w:pPr>
        <w:jc w:val="center"/>
        <w:rPr>
          <w:rFonts w:ascii="Times New Roman" w:eastAsiaTheme="minorHAnsi" w:hAnsi="Times New Roman" w:cs="Times New Roman"/>
          <w:b/>
          <w:sz w:val="32"/>
          <w:szCs w:val="32"/>
        </w:rPr>
      </w:pPr>
      <w:r w:rsidRPr="00380485">
        <w:rPr>
          <w:rFonts w:ascii="Times New Roman" w:eastAsiaTheme="minorHAnsi" w:hAnsi="Times New Roman" w:cs="Times New Roman"/>
          <w:b/>
          <w:sz w:val="32"/>
          <w:szCs w:val="32"/>
          <w:lang w:val="sr-Cyrl-CS"/>
        </w:rPr>
        <w:t xml:space="preserve">Методичко </w:t>
      </w:r>
      <w:r w:rsidRPr="00001B65">
        <w:rPr>
          <w:rFonts w:ascii="Times New Roman" w:eastAsiaTheme="minorHAnsi" w:hAnsi="Times New Roman" w:cs="Times New Roman"/>
          <w:b/>
          <w:sz w:val="32"/>
          <w:szCs w:val="32"/>
        </w:rPr>
        <w:t xml:space="preserve">дидактички </w:t>
      </w:r>
      <w:r w:rsidRPr="00380485">
        <w:rPr>
          <w:rFonts w:ascii="Times New Roman" w:eastAsiaTheme="minorHAnsi" w:hAnsi="Times New Roman" w:cs="Times New Roman"/>
          <w:b/>
          <w:sz w:val="32"/>
          <w:szCs w:val="32"/>
          <w:lang w:val="sr-Cyrl-CS"/>
        </w:rPr>
        <w:t xml:space="preserve"> коментар угледног часа математике</w:t>
      </w:r>
    </w:p>
    <w:p w:rsidR="00001B65" w:rsidRPr="00380485" w:rsidRDefault="00001B65" w:rsidP="00001B65">
      <w:pPr>
        <w:spacing w:after="0"/>
        <w:jc w:val="center"/>
        <w:rPr>
          <w:rFonts w:ascii="Times New Roman" w:eastAsiaTheme="minorHAnsi" w:hAnsi="Times New Roman" w:cs="Times New Roman"/>
        </w:rPr>
      </w:pPr>
      <w:r>
        <w:rPr>
          <w:rFonts w:ascii="Times New Roman" w:eastAsiaTheme="minorHAnsi" w:hAnsi="Times New Roman" w:cs="Times New Roman"/>
        </w:rPr>
        <w:t>(реализованом  у Ш</w:t>
      </w:r>
      <w:r w:rsidRPr="00001B65">
        <w:rPr>
          <w:rFonts w:ascii="Times New Roman" w:eastAsiaTheme="minorHAnsi" w:hAnsi="Times New Roman" w:cs="Times New Roman"/>
        </w:rPr>
        <w:t xml:space="preserve">абачкој гимназији у фебруару 2015. </w:t>
      </w:r>
      <w:r>
        <w:rPr>
          <w:rFonts w:ascii="Times New Roman" w:eastAsiaTheme="minorHAnsi" w:hAnsi="Times New Roman" w:cs="Times New Roman"/>
        </w:rPr>
        <w:t>г</w:t>
      </w:r>
      <w:r w:rsidRPr="00001B65">
        <w:rPr>
          <w:rFonts w:ascii="Times New Roman" w:eastAsiaTheme="minorHAnsi" w:hAnsi="Times New Roman" w:cs="Times New Roman"/>
        </w:rPr>
        <w:t>одине</w:t>
      </w:r>
      <w:r>
        <w:rPr>
          <w:rFonts w:ascii="Times New Roman" w:eastAsiaTheme="minorHAnsi" w:hAnsi="Times New Roman" w:cs="Times New Roman"/>
        </w:rPr>
        <w:t>)</w:t>
      </w:r>
    </w:p>
    <w:p w:rsidR="00380485" w:rsidRPr="00380485" w:rsidRDefault="00380485" w:rsidP="00380485">
      <w:pPr>
        <w:tabs>
          <w:tab w:val="left" w:pos="180"/>
        </w:tabs>
        <w:jc w:val="center"/>
        <w:rPr>
          <w:rFonts w:ascii="Times New Roman" w:eastAsia="Times New Roman" w:hAnsi="Times New Roman" w:cs="Times New Roman"/>
          <w:b/>
          <w:color w:val="FF0000"/>
          <w:sz w:val="28"/>
          <w:szCs w:val="28"/>
        </w:rPr>
      </w:pPr>
    </w:p>
    <w:p w:rsidR="00380485" w:rsidRPr="00380485" w:rsidRDefault="00380485" w:rsidP="00380485">
      <w:pPr>
        <w:tabs>
          <w:tab w:val="left" w:pos="180"/>
        </w:tabs>
        <w:spacing w:line="360" w:lineRule="auto"/>
        <w:jc w:val="both"/>
        <w:rPr>
          <w:rFonts w:ascii="Times New Roman" w:eastAsia="Times New Roman" w:hAnsi="Times New Roman" w:cs="Times New Roman"/>
          <w:sz w:val="24"/>
          <w:szCs w:val="24"/>
        </w:rPr>
      </w:pPr>
    </w:p>
    <w:p w:rsidR="00001B65" w:rsidRDefault="00001B65" w:rsidP="00001B65">
      <w:pPr>
        <w:tabs>
          <w:tab w:val="left" w:pos="18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Већина студиозних и лонгитудиналних истраживања која су реализована у нашој средини, а која за циљ имају и компарацију са наставом математике у другим културама и не само у земљама из нашег ближег окружења (нпр. PISA тестирање), говоре у прилог тврдњи да већина наших ученика, стечена знања не може да примени у конкретним, реалним и свакодневним </w:t>
      </w:r>
      <w:r w:rsidR="00A1164B">
        <w:rPr>
          <w:rFonts w:ascii="Times New Roman" w:eastAsia="Times New Roman" w:hAnsi="Times New Roman" w:cs="Times New Roman"/>
          <w:sz w:val="24"/>
          <w:szCs w:val="24"/>
        </w:rPr>
        <w:t xml:space="preserve">животним </w:t>
      </w:r>
      <w:r>
        <w:rPr>
          <w:rFonts w:ascii="Times New Roman" w:eastAsia="Times New Roman" w:hAnsi="Times New Roman" w:cs="Times New Roman"/>
          <w:sz w:val="24"/>
          <w:szCs w:val="24"/>
        </w:rPr>
        <w:t>ситуацијама.</w:t>
      </w:r>
    </w:p>
    <w:p w:rsidR="00001B65" w:rsidRDefault="00001B65" w:rsidP="00001B65">
      <w:pPr>
        <w:tabs>
          <w:tab w:val="left" w:pos="180"/>
        </w:tabs>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Један од најчешћих узрока за неуспех ученика, у настави математике је што се у већини школа данас у Србији, готово заборавља да је неопходно и једино исправно учење </w:t>
      </w:r>
      <w:r w:rsidRPr="009432E7">
        <w:rPr>
          <w:rFonts w:ascii="Times New Roman" w:eastAsia="Times New Roman" w:hAnsi="Times New Roman" w:cs="Times New Roman"/>
          <w:sz w:val="24"/>
          <w:szCs w:val="24"/>
          <w:lang w:val="sr-Cyrl-CS"/>
        </w:rPr>
        <w:t>са разумевањем и квалитетом</w:t>
      </w:r>
      <w:r>
        <w:rPr>
          <w:rFonts w:ascii="Times New Roman" w:eastAsia="Times New Roman" w:hAnsi="Times New Roman" w:cs="Times New Roman"/>
          <w:sz w:val="24"/>
          <w:szCs w:val="24"/>
        </w:rPr>
        <w:t>,</w:t>
      </w:r>
      <w:r w:rsidRPr="009432E7">
        <w:rPr>
          <w:rFonts w:ascii="Times New Roman" w:eastAsia="Times New Roman" w:hAnsi="Times New Roman" w:cs="Times New Roman"/>
          <w:sz w:val="24"/>
          <w:szCs w:val="24"/>
          <w:lang w:val="sr-Cyrl-CS"/>
        </w:rPr>
        <w:t xml:space="preserve"> који ће </w:t>
      </w:r>
      <w:r>
        <w:rPr>
          <w:rFonts w:ascii="Times New Roman" w:eastAsia="Times New Roman" w:hAnsi="Times New Roman" w:cs="Times New Roman"/>
          <w:sz w:val="24"/>
          <w:szCs w:val="24"/>
        </w:rPr>
        <w:t xml:space="preserve">ђацима </w:t>
      </w:r>
      <w:r w:rsidRPr="009432E7">
        <w:rPr>
          <w:rFonts w:ascii="Times New Roman" w:eastAsia="Times New Roman" w:hAnsi="Times New Roman" w:cs="Times New Roman"/>
          <w:sz w:val="24"/>
          <w:szCs w:val="24"/>
          <w:lang w:val="sr-Cyrl-CS"/>
        </w:rPr>
        <w:t xml:space="preserve">омогућити не само препознавање </w:t>
      </w:r>
      <w:r>
        <w:rPr>
          <w:rFonts w:ascii="Times New Roman" w:eastAsia="Times New Roman" w:hAnsi="Times New Roman" w:cs="Times New Roman"/>
          <w:sz w:val="24"/>
          <w:szCs w:val="24"/>
        </w:rPr>
        <w:t>математике</w:t>
      </w:r>
      <w:r w:rsidRPr="009432E7">
        <w:rPr>
          <w:rFonts w:ascii="Times New Roman" w:eastAsia="Times New Roman" w:hAnsi="Times New Roman" w:cs="Times New Roman"/>
          <w:sz w:val="24"/>
          <w:szCs w:val="24"/>
          <w:lang w:val="sr-Cyrl-CS"/>
        </w:rPr>
        <w:t xml:space="preserve"> у свакодневном животу, већ и примену, односно употребљивост ових знања,</w:t>
      </w:r>
      <w:r>
        <w:rPr>
          <w:rFonts w:ascii="Times New Roman" w:eastAsia="Times New Roman" w:hAnsi="Times New Roman" w:cs="Times New Roman"/>
          <w:sz w:val="24"/>
          <w:szCs w:val="24"/>
        </w:rPr>
        <w:t xml:space="preserve"> а за то постоје свакако већ осмишљене</w:t>
      </w:r>
      <w:r w:rsidRPr="009432E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дидактичко методичке смернице, </w:t>
      </w:r>
      <w:r w:rsidRPr="009432E7">
        <w:rPr>
          <w:rFonts w:ascii="Times New Roman" w:eastAsia="Times New Roman" w:hAnsi="Times New Roman" w:cs="Times New Roman"/>
          <w:sz w:val="24"/>
          <w:szCs w:val="24"/>
          <w:lang w:val="sr-Cyrl-CS"/>
        </w:rPr>
        <w:t xml:space="preserve">које </w:t>
      </w:r>
      <w:r>
        <w:rPr>
          <w:rFonts w:ascii="Times New Roman" w:eastAsia="Times New Roman" w:hAnsi="Times New Roman" w:cs="Times New Roman"/>
          <w:sz w:val="24"/>
          <w:szCs w:val="24"/>
        </w:rPr>
        <w:t>ће</w:t>
      </w:r>
      <w:r w:rsidRPr="009432E7">
        <w:rPr>
          <w:rFonts w:ascii="Times New Roman" w:eastAsia="Times New Roman" w:hAnsi="Times New Roman" w:cs="Times New Roman"/>
          <w:sz w:val="24"/>
          <w:szCs w:val="24"/>
          <w:lang w:val="sr-Cyrl-CS"/>
        </w:rPr>
        <w:t xml:space="preserve"> такво учење омогућ</w:t>
      </w:r>
      <w:r>
        <w:rPr>
          <w:rFonts w:ascii="Times New Roman" w:eastAsia="Times New Roman" w:hAnsi="Times New Roman" w:cs="Times New Roman"/>
          <w:sz w:val="24"/>
          <w:szCs w:val="24"/>
        </w:rPr>
        <w:t>ити</w:t>
      </w:r>
      <w:r w:rsidRPr="009432E7">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 xml:space="preserve"> </w:t>
      </w:r>
      <w:r w:rsidRPr="00276EF2">
        <w:rPr>
          <w:rFonts w:ascii="Times New Roman" w:hAnsi="Times New Roman" w:cs="Times New Roman"/>
          <w:sz w:val="24"/>
          <w:szCs w:val="24"/>
        </w:rPr>
        <w:t xml:space="preserve">У </w:t>
      </w:r>
      <w:r>
        <w:rPr>
          <w:rFonts w:ascii="Times New Roman" w:hAnsi="Times New Roman" w:cs="Times New Roman"/>
          <w:sz w:val="24"/>
          <w:szCs w:val="24"/>
        </w:rPr>
        <w:t>нашим системима</w:t>
      </w:r>
      <w:r w:rsidRPr="00276EF2">
        <w:rPr>
          <w:rFonts w:ascii="Times New Roman" w:hAnsi="Times New Roman" w:cs="Times New Roman"/>
          <w:sz w:val="24"/>
          <w:szCs w:val="24"/>
        </w:rPr>
        <w:t xml:space="preserve"> школовања</w:t>
      </w:r>
      <w:r>
        <w:rPr>
          <w:rFonts w:ascii="Times New Roman" w:hAnsi="Times New Roman" w:cs="Times New Roman"/>
          <w:sz w:val="24"/>
          <w:szCs w:val="24"/>
        </w:rPr>
        <w:t>, у настави,</w:t>
      </w:r>
      <w:r w:rsidRPr="00276EF2">
        <w:rPr>
          <w:rFonts w:ascii="Times New Roman" w:hAnsi="Times New Roman" w:cs="Times New Roman"/>
          <w:sz w:val="24"/>
          <w:szCs w:val="24"/>
        </w:rPr>
        <w:t xml:space="preserve"> </w:t>
      </w:r>
      <w:r>
        <w:rPr>
          <w:rFonts w:ascii="Times New Roman" w:hAnsi="Times New Roman" w:cs="Times New Roman"/>
          <w:sz w:val="24"/>
          <w:szCs w:val="24"/>
        </w:rPr>
        <w:t xml:space="preserve">у већини случајева једина метода која се користи, ако би се уопште могла и назвати методом,  је да се ученици </w:t>
      </w:r>
      <w:r w:rsidRPr="00276EF2">
        <w:rPr>
          <w:rFonts w:ascii="Times New Roman" w:hAnsi="Times New Roman" w:cs="Times New Roman"/>
          <w:sz w:val="24"/>
          <w:szCs w:val="24"/>
        </w:rPr>
        <w:t>приморавају да дословце понове оно што су чули, прочитали</w:t>
      </w:r>
      <w:r>
        <w:rPr>
          <w:rFonts w:ascii="Times New Roman" w:hAnsi="Times New Roman" w:cs="Times New Roman"/>
          <w:sz w:val="24"/>
          <w:szCs w:val="24"/>
        </w:rPr>
        <w:t xml:space="preserve"> или</w:t>
      </w:r>
      <w:r w:rsidRPr="00276EF2">
        <w:rPr>
          <w:rFonts w:ascii="Times New Roman" w:hAnsi="Times New Roman" w:cs="Times New Roman"/>
          <w:sz w:val="24"/>
          <w:szCs w:val="24"/>
        </w:rPr>
        <w:t xml:space="preserve"> видели</w:t>
      </w:r>
      <w:r>
        <w:rPr>
          <w:rFonts w:ascii="Times New Roman" w:hAnsi="Times New Roman" w:cs="Times New Roman"/>
          <w:sz w:val="24"/>
          <w:szCs w:val="24"/>
        </w:rPr>
        <w:t xml:space="preserve">. Што боља односно вернија репродукција наставног садржаја, доноси бољу оцену коју ће ученик добити.  </w:t>
      </w:r>
    </w:p>
    <w:p w:rsidR="00001B65" w:rsidRDefault="00001B65" w:rsidP="00001B65">
      <w:pPr>
        <w:tabs>
          <w:tab w:val="left" w:pos="180"/>
        </w:tabs>
        <w:spacing w:after="0" w:line="360" w:lineRule="auto"/>
        <w:ind w:firstLine="720"/>
        <w:jc w:val="both"/>
        <w:rPr>
          <w:rFonts w:ascii="Times New Roman" w:hAnsi="Times New Roman" w:cs="Times New Roman"/>
          <w:sz w:val="24"/>
          <w:szCs w:val="24"/>
        </w:rPr>
      </w:pPr>
      <w:r w:rsidRPr="009432E7">
        <w:rPr>
          <w:rFonts w:ascii="Times New Roman" w:eastAsia="Times New Roman" w:hAnsi="Times New Roman" w:cs="Times New Roman"/>
          <w:sz w:val="24"/>
          <w:szCs w:val="24"/>
          <w:lang w:val="sr-Cyrl-CS"/>
        </w:rPr>
        <w:t xml:space="preserve">Учење </w:t>
      </w:r>
      <w:r>
        <w:rPr>
          <w:rFonts w:ascii="Times New Roman" w:eastAsia="Times New Roman" w:hAnsi="Times New Roman" w:cs="Times New Roman"/>
          <w:sz w:val="24"/>
          <w:szCs w:val="24"/>
        </w:rPr>
        <w:t>математике</w:t>
      </w:r>
      <w:r w:rsidRPr="009432E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за ђаке постаје веома </w:t>
      </w:r>
      <w:r w:rsidRPr="009432E7">
        <w:rPr>
          <w:rFonts w:ascii="Times New Roman" w:eastAsia="Times New Roman" w:hAnsi="Times New Roman" w:cs="Times New Roman"/>
          <w:sz w:val="24"/>
          <w:szCs w:val="24"/>
          <w:lang w:val="sr-Cyrl-CS"/>
        </w:rPr>
        <w:t>занимљиво,</w:t>
      </w:r>
      <w:r>
        <w:rPr>
          <w:rFonts w:ascii="Times New Roman" w:eastAsia="Times New Roman" w:hAnsi="Times New Roman" w:cs="Times New Roman"/>
          <w:sz w:val="24"/>
          <w:szCs w:val="24"/>
        </w:rPr>
        <w:t xml:space="preserve"> тек онда</w:t>
      </w:r>
      <w:r w:rsidRPr="009432E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када успеју да увиде, да нам она </w:t>
      </w:r>
      <w:r w:rsidRPr="009432E7">
        <w:rPr>
          <w:rFonts w:ascii="Times New Roman" w:eastAsia="Times New Roman" w:hAnsi="Times New Roman" w:cs="Times New Roman"/>
          <w:sz w:val="24"/>
          <w:szCs w:val="24"/>
          <w:lang w:val="sr-Cyrl-CS"/>
        </w:rPr>
        <w:t xml:space="preserve">може </w:t>
      </w:r>
      <w:r>
        <w:rPr>
          <w:rFonts w:ascii="Times New Roman" w:eastAsia="Times New Roman" w:hAnsi="Times New Roman" w:cs="Times New Roman"/>
          <w:sz w:val="24"/>
          <w:szCs w:val="24"/>
        </w:rPr>
        <w:t>помоћи</w:t>
      </w:r>
      <w:r w:rsidRPr="009432E7">
        <w:rPr>
          <w:rFonts w:ascii="Times New Roman" w:eastAsia="Times New Roman" w:hAnsi="Times New Roman" w:cs="Times New Roman"/>
          <w:sz w:val="24"/>
          <w:szCs w:val="24"/>
          <w:lang w:val="sr-Cyrl-CS"/>
        </w:rPr>
        <w:t xml:space="preserve"> да живот и </w:t>
      </w:r>
      <w:r>
        <w:rPr>
          <w:rFonts w:ascii="Times New Roman" w:eastAsia="Times New Roman" w:hAnsi="Times New Roman" w:cs="Times New Roman"/>
          <w:sz w:val="24"/>
          <w:szCs w:val="24"/>
        </w:rPr>
        <w:t xml:space="preserve">свакодневне </w:t>
      </w:r>
      <w:r w:rsidRPr="009432E7">
        <w:rPr>
          <w:rFonts w:ascii="Times New Roman" w:eastAsia="Times New Roman" w:hAnsi="Times New Roman" w:cs="Times New Roman"/>
          <w:sz w:val="24"/>
          <w:szCs w:val="24"/>
          <w:lang w:val="sr-Cyrl-CS"/>
        </w:rPr>
        <w:t xml:space="preserve">појаве </w:t>
      </w:r>
      <w:r>
        <w:rPr>
          <w:rFonts w:ascii="Times New Roman" w:eastAsia="Times New Roman" w:hAnsi="Times New Roman" w:cs="Times New Roman"/>
          <w:sz w:val="24"/>
          <w:szCs w:val="24"/>
        </w:rPr>
        <w:t>у њему разумемо и објаснимо и себи и другима</w:t>
      </w:r>
      <w:r w:rsidRPr="009432E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Оно што је најважније за ученике, је да схвате </w:t>
      </w:r>
      <w:r>
        <w:rPr>
          <w:rFonts w:ascii="Times New Roman" w:hAnsi="Times New Roman" w:cs="Times New Roman"/>
          <w:sz w:val="24"/>
          <w:szCs w:val="24"/>
        </w:rPr>
        <w:t>да н</w:t>
      </w:r>
      <w:r w:rsidRPr="00276EF2">
        <w:rPr>
          <w:rFonts w:ascii="Times New Roman" w:hAnsi="Times New Roman" w:cs="Times New Roman"/>
          <w:sz w:val="24"/>
          <w:szCs w:val="24"/>
        </w:rPr>
        <w:t xml:space="preserve">ајважнији циљ математике, не може бити </w:t>
      </w:r>
      <w:r>
        <w:rPr>
          <w:rFonts w:ascii="Times New Roman" w:hAnsi="Times New Roman" w:cs="Times New Roman"/>
          <w:sz w:val="24"/>
          <w:szCs w:val="24"/>
        </w:rPr>
        <w:t xml:space="preserve">једино </w:t>
      </w:r>
      <w:r w:rsidRPr="00276EF2">
        <w:rPr>
          <w:rFonts w:ascii="Times New Roman" w:hAnsi="Times New Roman" w:cs="Times New Roman"/>
          <w:sz w:val="24"/>
          <w:szCs w:val="24"/>
        </w:rPr>
        <w:t xml:space="preserve">успех у стицању </w:t>
      </w:r>
      <w:r>
        <w:rPr>
          <w:rFonts w:ascii="Times New Roman" w:hAnsi="Times New Roman" w:cs="Times New Roman"/>
          <w:sz w:val="24"/>
          <w:szCs w:val="24"/>
        </w:rPr>
        <w:t>математичких знања, као</w:t>
      </w:r>
      <w:r w:rsidRPr="00276EF2">
        <w:rPr>
          <w:rFonts w:ascii="Times New Roman" w:hAnsi="Times New Roman" w:cs="Times New Roman"/>
          <w:sz w:val="24"/>
          <w:szCs w:val="24"/>
        </w:rPr>
        <w:t xml:space="preserve"> ни оспособљавање за даље школовање у областима у којима се</w:t>
      </w:r>
      <w:r>
        <w:rPr>
          <w:rFonts w:ascii="Times New Roman" w:hAnsi="Times New Roman" w:cs="Times New Roman"/>
          <w:sz w:val="24"/>
          <w:szCs w:val="24"/>
        </w:rPr>
        <w:t xml:space="preserve"> математика директно тражи и да нису успешни у настави математике, уколико имају најбоље оцене, н</w:t>
      </w:r>
      <w:r w:rsidRPr="00276EF2">
        <w:rPr>
          <w:rFonts w:ascii="Times New Roman" w:hAnsi="Times New Roman" w:cs="Times New Roman"/>
          <w:sz w:val="24"/>
          <w:szCs w:val="24"/>
        </w:rPr>
        <w:t xml:space="preserve">его </w:t>
      </w:r>
      <w:r>
        <w:rPr>
          <w:rFonts w:ascii="Times New Roman" w:hAnsi="Times New Roman" w:cs="Times New Roman"/>
          <w:sz w:val="24"/>
          <w:szCs w:val="24"/>
        </w:rPr>
        <w:t>да су задаци математике</w:t>
      </w:r>
      <w:r w:rsidRPr="00276EF2">
        <w:rPr>
          <w:rFonts w:ascii="Times New Roman" w:hAnsi="Times New Roman" w:cs="Times New Roman"/>
          <w:sz w:val="24"/>
          <w:szCs w:val="24"/>
        </w:rPr>
        <w:t xml:space="preserve"> </w:t>
      </w:r>
      <w:r>
        <w:rPr>
          <w:rFonts w:ascii="Times New Roman" w:hAnsi="Times New Roman" w:cs="Times New Roman"/>
          <w:sz w:val="24"/>
          <w:szCs w:val="24"/>
        </w:rPr>
        <w:t xml:space="preserve">много комплекснији и да су и </w:t>
      </w:r>
      <w:r w:rsidRPr="00276EF2">
        <w:rPr>
          <w:rFonts w:ascii="Times New Roman" w:hAnsi="Times New Roman" w:cs="Times New Roman"/>
          <w:sz w:val="24"/>
          <w:szCs w:val="24"/>
        </w:rPr>
        <w:t>развијање логичког мишљења</w:t>
      </w:r>
      <w:r>
        <w:rPr>
          <w:rFonts w:ascii="Times New Roman" w:hAnsi="Times New Roman" w:cs="Times New Roman"/>
          <w:sz w:val="24"/>
          <w:szCs w:val="24"/>
        </w:rPr>
        <w:t xml:space="preserve">, критичког мишљења, </w:t>
      </w:r>
      <w:r w:rsidRPr="00276EF2">
        <w:rPr>
          <w:rFonts w:ascii="Times New Roman" w:hAnsi="Times New Roman" w:cs="Times New Roman"/>
          <w:sz w:val="24"/>
          <w:szCs w:val="24"/>
        </w:rPr>
        <w:t xml:space="preserve"> закључива</w:t>
      </w:r>
      <w:r>
        <w:rPr>
          <w:rFonts w:ascii="Times New Roman" w:hAnsi="Times New Roman" w:cs="Times New Roman"/>
          <w:sz w:val="24"/>
          <w:szCs w:val="24"/>
        </w:rPr>
        <w:t xml:space="preserve">ње, као и </w:t>
      </w:r>
      <w:r w:rsidRPr="00276EF2">
        <w:rPr>
          <w:rFonts w:ascii="Times New Roman" w:hAnsi="Times New Roman" w:cs="Times New Roman"/>
          <w:sz w:val="24"/>
          <w:szCs w:val="24"/>
        </w:rPr>
        <w:t>изграђивањ</w:t>
      </w:r>
      <w:r>
        <w:rPr>
          <w:rFonts w:ascii="Times New Roman" w:hAnsi="Times New Roman" w:cs="Times New Roman"/>
          <w:sz w:val="24"/>
          <w:szCs w:val="24"/>
        </w:rPr>
        <w:t>е</w:t>
      </w:r>
      <w:r w:rsidRPr="00276EF2">
        <w:rPr>
          <w:rFonts w:ascii="Times New Roman" w:hAnsi="Times New Roman" w:cs="Times New Roman"/>
          <w:sz w:val="24"/>
          <w:szCs w:val="24"/>
        </w:rPr>
        <w:t xml:space="preserve"> позитивних особина личности </w:t>
      </w:r>
      <w:r>
        <w:rPr>
          <w:rFonts w:ascii="Times New Roman" w:hAnsi="Times New Roman" w:cs="Times New Roman"/>
          <w:sz w:val="24"/>
          <w:szCs w:val="24"/>
        </w:rPr>
        <w:t>нпр</w:t>
      </w:r>
      <w:r w:rsidRPr="00276EF2">
        <w:rPr>
          <w:rFonts w:ascii="Times New Roman" w:hAnsi="Times New Roman" w:cs="Times New Roman"/>
          <w:sz w:val="24"/>
          <w:szCs w:val="24"/>
        </w:rPr>
        <w:t>: одговорност</w:t>
      </w:r>
      <w:r>
        <w:rPr>
          <w:rFonts w:ascii="Times New Roman" w:hAnsi="Times New Roman" w:cs="Times New Roman"/>
          <w:sz w:val="24"/>
          <w:szCs w:val="24"/>
        </w:rPr>
        <w:t>и</w:t>
      </w:r>
      <w:r w:rsidRPr="00276EF2">
        <w:rPr>
          <w:rFonts w:ascii="Times New Roman" w:hAnsi="Times New Roman" w:cs="Times New Roman"/>
          <w:sz w:val="24"/>
          <w:szCs w:val="24"/>
        </w:rPr>
        <w:t>, стрпљењ</w:t>
      </w:r>
      <w:r>
        <w:rPr>
          <w:rFonts w:ascii="Times New Roman" w:hAnsi="Times New Roman" w:cs="Times New Roman"/>
          <w:sz w:val="24"/>
          <w:szCs w:val="24"/>
        </w:rPr>
        <w:t>а</w:t>
      </w:r>
      <w:r w:rsidRPr="00276EF2">
        <w:rPr>
          <w:rFonts w:ascii="Times New Roman" w:hAnsi="Times New Roman" w:cs="Times New Roman"/>
          <w:sz w:val="24"/>
          <w:szCs w:val="24"/>
        </w:rPr>
        <w:t xml:space="preserve">, </w:t>
      </w:r>
      <w:r>
        <w:rPr>
          <w:rFonts w:ascii="Times New Roman" w:hAnsi="Times New Roman" w:cs="Times New Roman"/>
          <w:sz w:val="24"/>
          <w:szCs w:val="24"/>
        </w:rPr>
        <w:t>развијање д</w:t>
      </w:r>
      <w:r w:rsidRPr="00276EF2">
        <w:rPr>
          <w:rFonts w:ascii="Times New Roman" w:hAnsi="Times New Roman" w:cs="Times New Roman"/>
          <w:sz w:val="24"/>
          <w:szCs w:val="24"/>
        </w:rPr>
        <w:t>обр</w:t>
      </w:r>
      <w:r>
        <w:rPr>
          <w:rFonts w:ascii="Times New Roman" w:hAnsi="Times New Roman" w:cs="Times New Roman"/>
          <w:sz w:val="24"/>
          <w:szCs w:val="24"/>
        </w:rPr>
        <w:t xml:space="preserve">е </w:t>
      </w:r>
      <w:r w:rsidRPr="00276EF2">
        <w:rPr>
          <w:rFonts w:ascii="Times New Roman" w:hAnsi="Times New Roman" w:cs="Times New Roman"/>
          <w:sz w:val="24"/>
          <w:szCs w:val="24"/>
        </w:rPr>
        <w:t>концентрациј</w:t>
      </w:r>
      <w:r>
        <w:rPr>
          <w:rFonts w:ascii="Times New Roman" w:hAnsi="Times New Roman" w:cs="Times New Roman"/>
          <w:sz w:val="24"/>
          <w:szCs w:val="24"/>
        </w:rPr>
        <w:t>е</w:t>
      </w:r>
      <w:r w:rsidRPr="00276EF2">
        <w:rPr>
          <w:rFonts w:ascii="Times New Roman" w:hAnsi="Times New Roman" w:cs="Times New Roman"/>
          <w:sz w:val="24"/>
          <w:szCs w:val="24"/>
        </w:rPr>
        <w:t>,</w:t>
      </w:r>
      <w:r>
        <w:rPr>
          <w:rFonts w:ascii="Times New Roman" w:hAnsi="Times New Roman" w:cs="Times New Roman"/>
          <w:sz w:val="24"/>
          <w:szCs w:val="24"/>
        </w:rPr>
        <w:t xml:space="preserve"> тачности, самосталности ..</w:t>
      </w:r>
      <w:r w:rsidRPr="00276EF2">
        <w:rPr>
          <w:rFonts w:ascii="Times New Roman" w:hAnsi="Times New Roman" w:cs="Times New Roman"/>
          <w:sz w:val="24"/>
          <w:szCs w:val="24"/>
        </w:rPr>
        <w:t>.</w:t>
      </w:r>
    </w:p>
    <w:p w:rsidR="00001B65" w:rsidRDefault="00001B65" w:rsidP="00001B65">
      <w:pPr>
        <w:tabs>
          <w:tab w:val="left" w:pos="18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Овај задатак, који се може решавати на часовима редовне и додатне наставе у четвртом разреду,  је управо задатак којим се ученицима даје прилика да своја теоријска сазнања примене у пракси. </w:t>
      </w:r>
    </w:p>
    <w:p w:rsidR="00001B65" w:rsidRDefault="00001B65" w:rsidP="00001B65">
      <w:pPr>
        <w:tabs>
          <w:tab w:val="left" w:pos="18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Једноставном и наизглед сасвим обичном животном ситуацијом, математика се приближава и популарише и код оних ђака који наставу математике не воле. </w:t>
      </w:r>
      <w:r w:rsidR="00A1164B">
        <w:rPr>
          <w:rFonts w:ascii="Times New Roman" w:hAnsi="Times New Roman" w:cs="Times New Roman"/>
          <w:sz w:val="24"/>
          <w:szCs w:val="24"/>
        </w:rPr>
        <w:t>Мотивисан наставник, само уз помоћ креде и табле, лако може мотивисати и ученике да овај задатак решавају, а уколико постоје технички услови може се користити и презентација која је у прилогу.</w:t>
      </w:r>
    </w:p>
    <w:p w:rsidR="00001B65" w:rsidRDefault="00001B65" w:rsidP="00001B65">
      <w:pPr>
        <w:tabs>
          <w:tab w:val="left" w:pos="18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У уводном делу часа наставник треба да:</w:t>
      </w:r>
    </w:p>
    <w:p w:rsidR="00001B65" w:rsidRPr="00001B65" w:rsidRDefault="000B5C7F" w:rsidP="000B5C7F">
      <w:pPr>
        <w:pStyle w:val="ListParagraph"/>
        <w:tabs>
          <w:tab w:val="left" w:pos="180"/>
        </w:tabs>
        <w:spacing w:after="0" w:line="360" w:lineRule="auto"/>
        <w:ind w:left="1080"/>
        <w:jc w:val="both"/>
        <w:rPr>
          <w:rFonts w:ascii="Times New Roman" w:hAnsi="Times New Roman" w:cs="Times New Roman"/>
          <w:sz w:val="24"/>
          <w:szCs w:val="24"/>
        </w:rPr>
      </w:pPr>
      <w:r>
        <w:rPr>
          <w:rFonts w:ascii="Times New Roman" w:eastAsiaTheme="minorHAnsi" w:hAnsi="Times New Roman" w:cs="Times New Roman"/>
          <w:sz w:val="24"/>
          <w:szCs w:val="24"/>
        </w:rPr>
        <w:t xml:space="preserve">1. </w:t>
      </w:r>
      <w:r w:rsidR="00001B65" w:rsidRPr="00001B65">
        <w:rPr>
          <w:rFonts w:ascii="Times New Roman" w:eastAsiaTheme="minorHAnsi" w:hAnsi="Times New Roman" w:cs="Times New Roman"/>
          <w:sz w:val="24"/>
          <w:szCs w:val="24"/>
          <w:lang w:val="sr-Cyrl-CS"/>
        </w:rPr>
        <w:t>анализира</w:t>
      </w:r>
      <w:r w:rsidR="00001B65" w:rsidRPr="00380485">
        <w:rPr>
          <w:rFonts w:ascii="Times New Roman" w:eastAsiaTheme="minorHAnsi" w:hAnsi="Times New Roman" w:cs="Times New Roman"/>
          <w:sz w:val="24"/>
          <w:szCs w:val="24"/>
          <w:lang w:val="sr-Cyrl-CS"/>
        </w:rPr>
        <w:t xml:space="preserve"> варијанте приближних решења</w:t>
      </w:r>
      <w:r w:rsidR="00001B65" w:rsidRPr="00001B65">
        <w:rPr>
          <w:rFonts w:ascii="Times New Roman" w:eastAsiaTheme="minorHAnsi" w:hAnsi="Times New Roman" w:cs="Times New Roman"/>
          <w:sz w:val="24"/>
          <w:szCs w:val="24"/>
        </w:rPr>
        <w:t>,</w:t>
      </w:r>
      <w:r w:rsidR="00001B65" w:rsidRPr="00380485">
        <w:rPr>
          <w:rFonts w:ascii="Times New Roman" w:eastAsiaTheme="minorHAnsi" w:hAnsi="Times New Roman" w:cs="Times New Roman"/>
          <w:sz w:val="24"/>
          <w:szCs w:val="24"/>
          <w:lang w:val="sr-Cyrl-CS"/>
        </w:rPr>
        <w:t xml:space="preserve"> к</w:t>
      </w:r>
      <w:r w:rsidR="00001B65" w:rsidRPr="00001B65">
        <w:rPr>
          <w:rFonts w:ascii="Times New Roman" w:eastAsiaTheme="minorHAnsi" w:hAnsi="Times New Roman" w:cs="Times New Roman"/>
          <w:sz w:val="24"/>
          <w:szCs w:val="24"/>
          <w:lang w:val="sr-Cyrl-CS"/>
        </w:rPr>
        <w:t>оје не користе интегрални рачун</w:t>
      </w:r>
      <w:r>
        <w:rPr>
          <w:rFonts w:ascii="Times New Roman" w:eastAsiaTheme="minorHAnsi" w:hAnsi="Times New Roman" w:cs="Times New Roman"/>
          <w:sz w:val="24"/>
          <w:szCs w:val="24"/>
        </w:rPr>
        <w:t>;</w:t>
      </w:r>
    </w:p>
    <w:p w:rsidR="00001B65" w:rsidRPr="00001B65" w:rsidRDefault="000B5C7F" w:rsidP="000B5C7F">
      <w:pPr>
        <w:pStyle w:val="ListParagraph"/>
        <w:tabs>
          <w:tab w:val="left" w:pos="180"/>
        </w:tabs>
        <w:spacing w:after="0" w:line="360" w:lineRule="auto"/>
        <w:ind w:left="1080"/>
        <w:jc w:val="both"/>
        <w:rPr>
          <w:rFonts w:ascii="Times New Roman" w:hAnsi="Times New Roman" w:cs="Times New Roman"/>
          <w:sz w:val="24"/>
          <w:szCs w:val="24"/>
        </w:rPr>
      </w:pPr>
      <w:r>
        <w:rPr>
          <w:rFonts w:ascii="Times New Roman" w:eastAsiaTheme="minorHAnsi" w:hAnsi="Times New Roman" w:cs="Times New Roman"/>
          <w:sz w:val="24"/>
          <w:szCs w:val="24"/>
        </w:rPr>
        <w:t xml:space="preserve">2. </w:t>
      </w:r>
      <w:r w:rsidR="00001B65" w:rsidRPr="00380485">
        <w:rPr>
          <w:rFonts w:ascii="Times New Roman" w:eastAsiaTheme="minorHAnsi" w:hAnsi="Times New Roman" w:cs="Times New Roman"/>
          <w:sz w:val="24"/>
          <w:szCs w:val="24"/>
          <w:lang w:val="sr-Cyrl-CS"/>
        </w:rPr>
        <w:t xml:space="preserve"> </w:t>
      </w:r>
      <w:r w:rsidR="00001B65" w:rsidRPr="00001B65">
        <w:rPr>
          <w:rFonts w:ascii="Times New Roman" w:eastAsiaTheme="minorHAnsi" w:hAnsi="Times New Roman" w:cs="Times New Roman"/>
          <w:sz w:val="24"/>
          <w:szCs w:val="24"/>
        </w:rPr>
        <w:t>у</w:t>
      </w:r>
      <w:r w:rsidR="00001B65" w:rsidRPr="00380485">
        <w:rPr>
          <w:rFonts w:ascii="Times New Roman" w:eastAsiaTheme="minorHAnsi" w:hAnsi="Times New Roman" w:cs="Times New Roman"/>
          <w:sz w:val="24"/>
          <w:szCs w:val="24"/>
          <w:lang w:val="sr-Cyrl-CS"/>
        </w:rPr>
        <w:t>ка</w:t>
      </w:r>
      <w:r w:rsidR="00001B65" w:rsidRPr="00001B65">
        <w:rPr>
          <w:rFonts w:ascii="Times New Roman" w:eastAsiaTheme="minorHAnsi" w:hAnsi="Times New Roman" w:cs="Times New Roman"/>
          <w:sz w:val="24"/>
          <w:szCs w:val="24"/>
        </w:rPr>
        <w:t>ж</w:t>
      </w:r>
      <w:r w:rsidR="00001B65" w:rsidRPr="00380485">
        <w:rPr>
          <w:rFonts w:ascii="Times New Roman" w:eastAsiaTheme="minorHAnsi" w:hAnsi="Times New Roman" w:cs="Times New Roman"/>
          <w:sz w:val="24"/>
          <w:szCs w:val="24"/>
          <w:lang w:val="sr-Cyrl-CS"/>
        </w:rPr>
        <w:t xml:space="preserve">е на значај коректне скице, </w:t>
      </w:r>
      <w:r w:rsidR="00001B65" w:rsidRPr="00001B65">
        <w:rPr>
          <w:rFonts w:ascii="Times New Roman" w:eastAsiaTheme="minorHAnsi" w:hAnsi="Times New Roman" w:cs="Times New Roman"/>
          <w:sz w:val="24"/>
          <w:szCs w:val="24"/>
        </w:rPr>
        <w:t xml:space="preserve">као </w:t>
      </w:r>
      <w:r w:rsidR="00001B65" w:rsidRPr="00380485">
        <w:rPr>
          <w:rFonts w:ascii="Times New Roman" w:eastAsiaTheme="minorHAnsi" w:hAnsi="Times New Roman" w:cs="Times New Roman"/>
          <w:sz w:val="24"/>
          <w:szCs w:val="24"/>
          <w:lang w:val="sr-Cyrl-CS"/>
        </w:rPr>
        <w:t>и да она може водити ка доста добром ре</w:t>
      </w:r>
      <w:r w:rsidR="00001B65" w:rsidRPr="00001B65">
        <w:rPr>
          <w:rFonts w:ascii="Times New Roman" w:eastAsiaTheme="minorHAnsi" w:hAnsi="Times New Roman" w:cs="Times New Roman"/>
          <w:sz w:val="24"/>
          <w:szCs w:val="24"/>
          <w:lang w:val="sr-Cyrl-CS"/>
        </w:rPr>
        <w:t>шењу</w:t>
      </w:r>
      <w:r w:rsidR="00001B65" w:rsidRPr="00001B65">
        <w:rPr>
          <w:rFonts w:ascii="Times New Roman" w:eastAsiaTheme="minorHAnsi" w:hAnsi="Times New Roman" w:cs="Times New Roman"/>
          <w:sz w:val="24"/>
          <w:szCs w:val="24"/>
        </w:rPr>
        <w:t>;</w:t>
      </w:r>
    </w:p>
    <w:p w:rsidR="00001B65" w:rsidRDefault="00001B65" w:rsidP="00001B65">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0B5C7F">
        <w:rPr>
          <w:rFonts w:ascii="Times New Roman" w:eastAsiaTheme="minorHAnsi" w:hAnsi="Times New Roman" w:cs="Times New Roman"/>
          <w:sz w:val="24"/>
          <w:szCs w:val="24"/>
        </w:rPr>
        <w:t>К</w:t>
      </w:r>
      <w:r w:rsidRPr="00001B65">
        <w:rPr>
          <w:rFonts w:ascii="Times New Roman" w:eastAsiaTheme="minorHAnsi" w:hAnsi="Times New Roman" w:cs="Times New Roman"/>
          <w:sz w:val="24"/>
          <w:szCs w:val="24"/>
          <w:lang w:val="sr-Cyrl-CS"/>
        </w:rPr>
        <w:t>валитетн</w:t>
      </w:r>
      <w:r w:rsidR="000B5C7F">
        <w:rPr>
          <w:rFonts w:ascii="Times New Roman" w:eastAsiaTheme="minorHAnsi" w:hAnsi="Times New Roman" w:cs="Times New Roman"/>
          <w:sz w:val="24"/>
          <w:szCs w:val="24"/>
        </w:rPr>
        <w:t>а</w:t>
      </w:r>
      <w:r w:rsidRPr="00001B65">
        <w:rPr>
          <w:rFonts w:ascii="Times New Roman" w:eastAsiaTheme="minorHAnsi" w:hAnsi="Times New Roman" w:cs="Times New Roman"/>
          <w:sz w:val="24"/>
          <w:szCs w:val="24"/>
          <w:lang w:val="sr-Cyrl-CS"/>
        </w:rPr>
        <w:t xml:space="preserve"> анализ</w:t>
      </w:r>
      <w:r w:rsidR="000B5C7F">
        <w:rPr>
          <w:rFonts w:ascii="Times New Roman" w:eastAsiaTheme="minorHAnsi" w:hAnsi="Times New Roman" w:cs="Times New Roman"/>
          <w:sz w:val="24"/>
          <w:szCs w:val="24"/>
        </w:rPr>
        <w:t>а</w:t>
      </w:r>
      <w:r w:rsidRPr="00001B65">
        <w:rPr>
          <w:rFonts w:ascii="Times New Roman" w:eastAsiaTheme="minorHAnsi" w:hAnsi="Times New Roman" w:cs="Times New Roman"/>
          <w:sz w:val="24"/>
          <w:szCs w:val="24"/>
        </w:rPr>
        <w:t xml:space="preserve"> скице</w:t>
      </w:r>
      <w:r w:rsidRPr="00001B65">
        <w:rPr>
          <w:rFonts w:ascii="Times New Roman" w:eastAsiaTheme="minorHAnsi" w:hAnsi="Times New Roman" w:cs="Times New Roman"/>
          <w:sz w:val="24"/>
          <w:szCs w:val="24"/>
          <w:lang w:val="sr-Cyrl-CS"/>
        </w:rPr>
        <w:t xml:space="preserve"> (упоређивањем површина уочених криволинијских троуглова)</w:t>
      </w:r>
      <w:r w:rsidRPr="00001B65">
        <w:rPr>
          <w:rFonts w:ascii="Times New Roman" w:eastAsiaTheme="minorHAnsi" w:hAnsi="Times New Roman" w:cs="Times New Roman"/>
          <w:sz w:val="24"/>
          <w:szCs w:val="24"/>
        </w:rPr>
        <w:t>,</w:t>
      </w:r>
      <w:r w:rsidRPr="00001B65">
        <w:rPr>
          <w:rFonts w:ascii="Times New Roman" w:eastAsiaTheme="minorHAnsi" w:hAnsi="Times New Roman" w:cs="Times New Roman"/>
          <w:sz w:val="24"/>
          <w:szCs w:val="24"/>
          <w:lang w:val="sr-Cyrl-CS"/>
        </w:rPr>
        <w:t xml:space="preserve"> даје добру процену да ли тамни круг помрачује више или мање од половине светлог. У првој варијанти помрачује видљиво више од половине, а у другој видљиво мање. Овде је аритметичка средина веома добар алат и увод у методу половљења, којом ће задатак бити коначно квалитетно решен. </w:t>
      </w:r>
    </w:p>
    <w:p w:rsidR="00001B65" w:rsidRDefault="00001B65" w:rsidP="00001B65">
      <w:pPr>
        <w:spacing w:after="0"/>
        <w:jc w:val="both"/>
        <w:rPr>
          <w:rFonts w:ascii="Times New Roman" w:eastAsiaTheme="minorHAnsi" w:hAnsi="Times New Roman" w:cs="Times New Roman"/>
          <w:color w:val="FF0000"/>
          <w:sz w:val="28"/>
          <w:szCs w:val="28"/>
        </w:rPr>
      </w:pPr>
      <w:r>
        <w:rPr>
          <w:rFonts w:ascii="Times New Roman" w:eastAsiaTheme="minorHAnsi" w:hAnsi="Times New Roman" w:cs="Times New Roman"/>
          <w:sz w:val="24"/>
          <w:szCs w:val="24"/>
        </w:rPr>
        <w:t xml:space="preserve">             У наставку часа, </w:t>
      </w:r>
      <w:r w:rsidRPr="00001B65">
        <w:rPr>
          <w:rFonts w:ascii="Times New Roman" w:eastAsiaTheme="minorHAnsi" w:hAnsi="Times New Roman" w:cs="Times New Roman"/>
          <w:sz w:val="24"/>
          <w:szCs w:val="24"/>
          <w:lang w:val="sr-Cyrl-CS"/>
        </w:rPr>
        <w:t>долазе на ред интеграли и њихова примена.</w:t>
      </w:r>
      <w:r>
        <w:rPr>
          <w:rFonts w:ascii="Times New Roman" w:eastAsiaTheme="minorHAnsi" w:hAnsi="Times New Roman" w:cs="Times New Roman"/>
          <w:sz w:val="24"/>
          <w:szCs w:val="24"/>
        </w:rPr>
        <w:t xml:space="preserve"> Након тога треба </w:t>
      </w:r>
      <w:r w:rsidRPr="00380485">
        <w:rPr>
          <w:rFonts w:ascii="Times New Roman" w:eastAsiaTheme="minorHAnsi" w:hAnsi="Times New Roman" w:cs="Times New Roman"/>
          <w:sz w:val="24"/>
          <w:szCs w:val="24"/>
          <w:lang w:val="sr-Cyrl-CS"/>
        </w:rPr>
        <w:t>решити једну трансцендетну једначину, што није у редовном програму средњошколске математике, па се тај део задатка може решавати на часовима додатне наставе. Након што ученике упознамо са једном од метода приближног решавања трансцендентних једначина (метода половљења) ученицима можемо написати и једноставан програм у неком од њима познатих програмских језика, или их упутити да то ураде на часовима информатике, чим</w:t>
      </w:r>
      <w:r>
        <w:rPr>
          <w:rFonts w:ascii="Times New Roman" w:eastAsiaTheme="minorHAnsi" w:hAnsi="Times New Roman" w:cs="Times New Roman"/>
          <w:sz w:val="24"/>
          <w:szCs w:val="24"/>
          <w:lang w:val="sr-Cyrl-CS"/>
        </w:rPr>
        <w:t>е ће задатак бити коначно решен</w:t>
      </w:r>
      <w:r>
        <w:rPr>
          <w:rFonts w:ascii="Times New Roman" w:eastAsiaTheme="minorHAnsi" w:hAnsi="Times New Roman" w:cs="Times New Roman"/>
          <w:sz w:val="24"/>
          <w:szCs w:val="24"/>
        </w:rPr>
        <w:t>, а час још успешнији због међупредметне корелације, која се у нашим школама готово уопште не примењује.</w:t>
      </w:r>
      <w:r w:rsidRPr="00001B65">
        <w:rPr>
          <w:rFonts w:ascii="Times New Roman" w:eastAsiaTheme="minorHAnsi" w:hAnsi="Times New Roman" w:cs="Times New Roman"/>
          <w:color w:val="FF0000"/>
          <w:sz w:val="28"/>
          <w:szCs w:val="28"/>
          <w:lang w:val="sr-Cyrl-CS"/>
        </w:rPr>
        <w:t xml:space="preserve"> </w:t>
      </w:r>
    </w:p>
    <w:p w:rsidR="00001B65" w:rsidRDefault="00001B65" w:rsidP="00001B65">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Ова т</w:t>
      </w:r>
      <w:r w:rsidRPr="00380485">
        <w:rPr>
          <w:rFonts w:ascii="Times New Roman" w:eastAsiaTheme="minorHAnsi" w:hAnsi="Times New Roman" w:cs="Times New Roman"/>
          <w:sz w:val="24"/>
          <w:szCs w:val="24"/>
          <w:lang w:val="sr-Cyrl-CS"/>
        </w:rPr>
        <w:t>ема је интересантна</w:t>
      </w:r>
      <w:r>
        <w:rPr>
          <w:rFonts w:ascii="Times New Roman" w:eastAsiaTheme="minorHAnsi" w:hAnsi="Times New Roman" w:cs="Times New Roman"/>
          <w:sz w:val="24"/>
          <w:szCs w:val="24"/>
        </w:rPr>
        <w:t>,</w:t>
      </w:r>
      <w:r w:rsidRPr="00380485">
        <w:rPr>
          <w:rFonts w:ascii="Times New Roman" w:eastAsiaTheme="minorHAnsi" w:hAnsi="Times New Roman" w:cs="Times New Roman"/>
          <w:sz w:val="24"/>
          <w:szCs w:val="24"/>
          <w:lang w:val="sr-Cyrl-CS"/>
        </w:rPr>
        <w:t xml:space="preserve"> з</w:t>
      </w:r>
      <w:r>
        <w:rPr>
          <w:rFonts w:ascii="Times New Roman" w:eastAsiaTheme="minorHAnsi" w:hAnsi="Times New Roman" w:cs="Times New Roman"/>
          <w:sz w:val="24"/>
          <w:szCs w:val="24"/>
        </w:rPr>
        <w:t>а</w:t>
      </w:r>
      <w:r w:rsidRPr="00380485">
        <w:rPr>
          <w:rFonts w:ascii="Times New Roman" w:eastAsiaTheme="minorHAnsi" w:hAnsi="Times New Roman" w:cs="Times New Roman"/>
          <w:sz w:val="24"/>
          <w:szCs w:val="24"/>
          <w:lang w:val="sr-Cyrl-CS"/>
        </w:rPr>
        <w:t xml:space="preserve">то што повезује знања из математике, </w:t>
      </w:r>
      <w:r>
        <w:rPr>
          <w:rFonts w:ascii="Times New Roman" w:eastAsiaTheme="minorHAnsi" w:hAnsi="Times New Roman" w:cs="Times New Roman"/>
          <w:sz w:val="24"/>
          <w:szCs w:val="24"/>
        </w:rPr>
        <w:t xml:space="preserve">које су ученици </w:t>
      </w:r>
      <w:r w:rsidRPr="00380485">
        <w:rPr>
          <w:rFonts w:ascii="Times New Roman" w:eastAsiaTheme="minorHAnsi" w:hAnsi="Times New Roman" w:cs="Times New Roman"/>
          <w:sz w:val="24"/>
          <w:szCs w:val="24"/>
          <w:lang w:val="sr-Cyrl-CS"/>
        </w:rPr>
        <w:t>сте</w:t>
      </w:r>
      <w:r>
        <w:rPr>
          <w:rFonts w:ascii="Times New Roman" w:eastAsiaTheme="minorHAnsi" w:hAnsi="Times New Roman" w:cs="Times New Roman"/>
          <w:sz w:val="24"/>
          <w:szCs w:val="24"/>
        </w:rPr>
        <w:t>кли</w:t>
      </w:r>
      <w:r w:rsidRPr="00380485">
        <w:rPr>
          <w:rFonts w:ascii="Times New Roman" w:eastAsiaTheme="minorHAnsi" w:hAnsi="Times New Roman" w:cs="Times New Roman"/>
          <w:sz w:val="24"/>
          <w:szCs w:val="24"/>
          <w:lang w:val="sr-Cyrl-CS"/>
        </w:rPr>
        <w:t xml:space="preserve"> још у основној школи са знањима завршног разреда средње школе</w:t>
      </w:r>
      <w:r>
        <w:rPr>
          <w:rFonts w:ascii="Times New Roman" w:eastAsiaTheme="minorHAnsi" w:hAnsi="Times New Roman" w:cs="Times New Roman"/>
          <w:sz w:val="24"/>
          <w:szCs w:val="24"/>
        </w:rPr>
        <w:t>,</w:t>
      </w:r>
      <w:r>
        <w:rPr>
          <w:rFonts w:ascii="Times New Roman" w:eastAsiaTheme="minorHAnsi" w:hAnsi="Times New Roman" w:cs="Times New Roman"/>
          <w:sz w:val="24"/>
          <w:szCs w:val="24"/>
          <w:lang w:val="sr-Cyrl-CS"/>
        </w:rPr>
        <w:t xml:space="preserve"> као и знањима из информатике</w:t>
      </w:r>
      <w:r>
        <w:rPr>
          <w:rFonts w:ascii="Times New Roman" w:eastAsiaTheme="minorHAnsi" w:hAnsi="Times New Roman" w:cs="Times New Roman"/>
          <w:sz w:val="24"/>
          <w:szCs w:val="24"/>
        </w:rPr>
        <w:t>, а</w:t>
      </w:r>
      <w:r w:rsidRPr="00380485">
        <w:rPr>
          <w:rFonts w:ascii="Times New Roman" w:eastAsiaTheme="minorHAnsi" w:hAnsi="Times New Roman" w:cs="Times New Roman"/>
          <w:sz w:val="24"/>
          <w:szCs w:val="24"/>
          <w:lang w:val="sr-Cyrl-CS"/>
        </w:rPr>
        <w:t xml:space="preserve"> </w:t>
      </w:r>
      <w:r>
        <w:rPr>
          <w:rFonts w:ascii="Times New Roman" w:eastAsiaTheme="minorHAnsi" w:hAnsi="Times New Roman" w:cs="Times New Roman"/>
          <w:sz w:val="24"/>
          <w:szCs w:val="24"/>
        </w:rPr>
        <w:t>задатак је т</w:t>
      </w:r>
      <w:r w:rsidRPr="00380485">
        <w:rPr>
          <w:rFonts w:ascii="Times New Roman" w:eastAsiaTheme="minorHAnsi" w:hAnsi="Times New Roman" w:cs="Times New Roman"/>
          <w:sz w:val="24"/>
          <w:szCs w:val="24"/>
          <w:lang w:val="sr-Cyrl-CS"/>
        </w:rPr>
        <w:t xml:space="preserve">акође </w:t>
      </w:r>
      <w:r>
        <w:rPr>
          <w:rFonts w:ascii="Times New Roman" w:eastAsiaTheme="minorHAnsi" w:hAnsi="Times New Roman" w:cs="Times New Roman"/>
          <w:sz w:val="24"/>
          <w:szCs w:val="24"/>
        </w:rPr>
        <w:t xml:space="preserve">и </w:t>
      </w:r>
      <w:r w:rsidRPr="00380485">
        <w:rPr>
          <w:rFonts w:ascii="Times New Roman" w:eastAsiaTheme="minorHAnsi" w:hAnsi="Times New Roman" w:cs="Times New Roman"/>
          <w:sz w:val="24"/>
          <w:szCs w:val="24"/>
          <w:lang w:val="sr-Cyrl-CS"/>
        </w:rPr>
        <w:t xml:space="preserve">погодан за указивање на разлику релативне и апсолутне грешке. У одређивању приближне вредности дужине канапа којим везујемо козу и полупречника тамног свемирског круга релативне грешке су исте, али апсолутне су значајно различите. </w:t>
      </w:r>
    </w:p>
    <w:p w:rsidR="00A1164B" w:rsidRDefault="00001B65" w:rsidP="00001B65">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Уколико се даље анализира, може се лако закључити да овај з</w:t>
      </w:r>
      <w:r w:rsidRPr="00380485">
        <w:rPr>
          <w:rFonts w:ascii="Times New Roman" w:eastAsiaTheme="minorHAnsi" w:hAnsi="Times New Roman" w:cs="Times New Roman"/>
          <w:sz w:val="24"/>
          <w:szCs w:val="24"/>
          <w:lang w:val="sr-Cyrl-CS"/>
        </w:rPr>
        <w:t xml:space="preserve">адатак </w:t>
      </w:r>
      <w:r>
        <w:rPr>
          <w:rFonts w:ascii="Times New Roman" w:eastAsiaTheme="minorHAnsi" w:hAnsi="Times New Roman" w:cs="Times New Roman"/>
          <w:sz w:val="24"/>
          <w:szCs w:val="24"/>
        </w:rPr>
        <w:t xml:space="preserve">ученику </w:t>
      </w:r>
      <w:r w:rsidRPr="00380485">
        <w:rPr>
          <w:rFonts w:ascii="Times New Roman" w:eastAsiaTheme="minorHAnsi" w:hAnsi="Times New Roman" w:cs="Times New Roman"/>
          <w:sz w:val="24"/>
          <w:szCs w:val="24"/>
          <w:lang w:val="sr-Cyrl-CS"/>
        </w:rPr>
        <w:t>указуј</w:t>
      </w:r>
      <w:r>
        <w:rPr>
          <w:rFonts w:ascii="Times New Roman" w:eastAsiaTheme="minorHAnsi" w:hAnsi="Times New Roman" w:cs="Times New Roman"/>
          <w:sz w:val="24"/>
          <w:szCs w:val="24"/>
          <w:lang w:val="sr-Cyrl-CS"/>
        </w:rPr>
        <w:t>е и на однос рачунар – корисник</w:t>
      </w:r>
      <w:r>
        <w:rPr>
          <w:rFonts w:ascii="Times New Roman" w:eastAsiaTheme="minorHAnsi" w:hAnsi="Times New Roman" w:cs="Times New Roman"/>
          <w:sz w:val="24"/>
          <w:szCs w:val="24"/>
        </w:rPr>
        <w:t xml:space="preserve">, односно увиђање како, колико и на који начин треба користити савремена техничка средства свакодневно. </w:t>
      </w:r>
      <w:r>
        <w:rPr>
          <w:rFonts w:ascii="Times New Roman" w:eastAsiaTheme="minorHAnsi" w:hAnsi="Times New Roman" w:cs="Times New Roman"/>
          <w:sz w:val="24"/>
          <w:szCs w:val="24"/>
          <w:lang w:val="sr-Cyrl-CS"/>
        </w:rPr>
        <w:t xml:space="preserve"> </w:t>
      </w:r>
      <w:r>
        <w:rPr>
          <w:rFonts w:ascii="Times New Roman" w:eastAsiaTheme="minorHAnsi" w:hAnsi="Times New Roman" w:cs="Times New Roman"/>
          <w:sz w:val="24"/>
          <w:szCs w:val="24"/>
        </w:rPr>
        <w:t>М</w:t>
      </w:r>
      <w:r w:rsidRPr="00380485">
        <w:rPr>
          <w:rFonts w:ascii="Times New Roman" w:eastAsiaTheme="minorHAnsi" w:hAnsi="Times New Roman" w:cs="Times New Roman"/>
          <w:sz w:val="24"/>
          <w:szCs w:val="24"/>
          <w:lang w:val="sr-Cyrl-CS"/>
        </w:rPr>
        <w:t xml:space="preserve">ного тежи и паметнији део посла </w:t>
      </w:r>
      <w:r>
        <w:rPr>
          <w:rFonts w:ascii="Times New Roman" w:eastAsiaTheme="minorHAnsi" w:hAnsi="Times New Roman" w:cs="Times New Roman"/>
          <w:sz w:val="24"/>
          <w:szCs w:val="24"/>
        </w:rPr>
        <w:t xml:space="preserve">у овом задатку је </w:t>
      </w:r>
      <w:r w:rsidRPr="00380485">
        <w:rPr>
          <w:rFonts w:ascii="Times New Roman" w:eastAsiaTheme="minorHAnsi" w:hAnsi="Times New Roman" w:cs="Times New Roman"/>
          <w:sz w:val="24"/>
          <w:szCs w:val="24"/>
          <w:lang w:val="sr-Cyrl-CS"/>
        </w:rPr>
        <w:t xml:space="preserve">на </w:t>
      </w:r>
      <w:r>
        <w:rPr>
          <w:rFonts w:ascii="Times New Roman" w:eastAsiaTheme="minorHAnsi" w:hAnsi="Times New Roman" w:cs="Times New Roman"/>
          <w:sz w:val="24"/>
          <w:szCs w:val="24"/>
        </w:rPr>
        <w:t>ученику</w:t>
      </w:r>
      <w:r w:rsidRPr="00380485">
        <w:rPr>
          <w:rFonts w:ascii="Times New Roman" w:eastAsiaTheme="minorHAnsi" w:hAnsi="Times New Roman" w:cs="Times New Roman"/>
          <w:sz w:val="24"/>
          <w:szCs w:val="24"/>
          <w:lang w:val="sr-Cyrl-CS"/>
        </w:rPr>
        <w:t xml:space="preserve">, </w:t>
      </w:r>
      <w:r>
        <w:rPr>
          <w:rFonts w:ascii="Times New Roman" w:eastAsiaTheme="minorHAnsi" w:hAnsi="Times New Roman" w:cs="Times New Roman"/>
          <w:sz w:val="24"/>
          <w:szCs w:val="24"/>
        </w:rPr>
        <w:t xml:space="preserve">док је </w:t>
      </w:r>
      <w:r w:rsidRPr="00380485">
        <w:rPr>
          <w:rFonts w:ascii="Times New Roman" w:eastAsiaTheme="minorHAnsi" w:hAnsi="Times New Roman" w:cs="Times New Roman"/>
          <w:sz w:val="24"/>
          <w:szCs w:val="24"/>
          <w:lang w:val="sr-Cyrl-CS"/>
        </w:rPr>
        <w:t xml:space="preserve">рачунар </w:t>
      </w:r>
      <w:r>
        <w:rPr>
          <w:rFonts w:ascii="Times New Roman" w:eastAsiaTheme="minorHAnsi" w:hAnsi="Times New Roman" w:cs="Times New Roman"/>
          <w:sz w:val="24"/>
          <w:szCs w:val="24"/>
        </w:rPr>
        <w:t xml:space="preserve">само </w:t>
      </w:r>
      <w:r w:rsidRPr="00380485">
        <w:rPr>
          <w:rFonts w:ascii="Times New Roman" w:eastAsiaTheme="minorHAnsi" w:hAnsi="Times New Roman" w:cs="Times New Roman"/>
          <w:sz w:val="24"/>
          <w:szCs w:val="24"/>
          <w:lang w:val="sr-Cyrl-CS"/>
        </w:rPr>
        <w:t xml:space="preserve">модерно техничко помагало. </w:t>
      </w:r>
      <w:r w:rsidR="00A1164B">
        <w:rPr>
          <w:rFonts w:ascii="Times New Roman" w:eastAsiaTheme="minorHAnsi" w:hAnsi="Times New Roman" w:cs="Times New Roman"/>
          <w:sz w:val="24"/>
          <w:szCs w:val="24"/>
        </w:rPr>
        <w:t xml:space="preserve">Наставник је свакако у прилици, да овај задатак постави на блогу, страници или га пошаље мејлом ученицима уз упутство и смернице за његово решавање као и опцију да ученици користећи различите начине израде и сами своје презентације у којима би могли писати сопствене коментаре, решења, запажања, одговоре... </w:t>
      </w:r>
    </w:p>
    <w:p w:rsidR="00001B65" w:rsidRPr="00380485" w:rsidRDefault="00A1164B" w:rsidP="00001B65">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Овај задатак ће вероватно подстаћи успешније ученике да и сами израде сличне задатаке које ће презентовати на часовима додатне наставе наставнику и другим ученицима. </w:t>
      </w:r>
    </w:p>
    <w:p w:rsidR="00001B65" w:rsidRPr="00001B65" w:rsidRDefault="00001B65" w:rsidP="00001B65">
      <w:pPr>
        <w:tabs>
          <w:tab w:val="left" w:pos="180"/>
        </w:tabs>
        <w:spacing w:after="0" w:line="360" w:lineRule="auto"/>
        <w:jc w:val="both"/>
        <w:rPr>
          <w:rFonts w:ascii="Times New Roman" w:eastAsiaTheme="minorHAnsi" w:hAnsi="Times New Roman" w:cs="Times New Roman"/>
          <w:sz w:val="24"/>
          <w:szCs w:val="24"/>
        </w:rPr>
      </w:pPr>
    </w:p>
    <w:p w:rsidR="00001B65" w:rsidRDefault="000B5C7F" w:rsidP="00901447">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Р</w:t>
      </w:r>
      <w:r w:rsidR="00901447" w:rsidRPr="00901447">
        <w:rPr>
          <w:rFonts w:ascii="Times New Roman" w:eastAsiaTheme="minorHAnsi" w:hAnsi="Times New Roman" w:cs="Times New Roman"/>
          <w:sz w:val="24"/>
          <w:szCs w:val="24"/>
        </w:rPr>
        <w:t>ешава</w:t>
      </w:r>
      <w:r>
        <w:rPr>
          <w:rFonts w:ascii="Times New Roman" w:eastAsiaTheme="minorHAnsi" w:hAnsi="Times New Roman" w:cs="Times New Roman"/>
          <w:sz w:val="24"/>
          <w:szCs w:val="24"/>
        </w:rPr>
        <w:t>јући</w:t>
      </w:r>
      <w:r w:rsidR="00901447" w:rsidRPr="00901447">
        <w:rPr>
          <w:rFonts w:ascii="Times New Roman" w:eastAsiaTheme="minorHAnsi" w:hAnsi="Times New Roman" w:cs="Times New Roman"/>
          <w:sz w:val="24"/>
          <w:szCs w:val="24"/>
        </w:rPr>
        <w:t xml:space="preserve"> дат</w:t>
      </w:r>
      <w:r>
        <w:rPr>
          <w:rFonts w:ascii="Times New Roman" w:eastAsiaTheme="minorHAnsi" w:hAnsi="Times New Roman" w:cs="Times New Roman"/>
          <w:sz w:val="24"/>
          <w:szCs w:val="24"/>
        </w:rPr>
        <w:t>и</w:t>
      </w:r>
      <w:r w:rsidR="00901447" w:rsidRPr="00901447">
        <w:rPr>
          <w:rFonts w:ascii="Times New Roman" w:eastAsiaTheme="minorHAnsi" w:hAnsi="Times New Roman" w:cs="Times New Roman"/>
          <w:sz w:val="24"/>
          <w:szCs w:val="24"/>
        </w:rPr>
        <w:t xml:space="preserve"> зада</w:t>
      </w:r>
      <w:r>
        <w:rPr>
          <w:rFonts w:ascii="Times New Roman" w:eastAsiaTheme="minorHAnsi" w:hAnsi="Times New Roman" w:cs="Times New Roman"/>
          <w:sz w:val="24"/>
          <w:szCs w:val="24"/>
        </w:rPr>
        <w:t>так</w:t>
      </w:r>
      <w:r w:rsidR="00901447" w:rsidRPr="00901447">
        <w:rPr>
          <w:rFonts w:ascii="Times New Roman" w:eastAsiaTheme="minorHAnsi" w:hAnsi="Times New Roman" w:cs="Times New Roman"/>
          <w:sz w:val="24"/>
          <w:szCs w:val="24"/>
        </w:rPr>
        <w:t xml:space="preserve"> увиђамо да је снага очигледности исцрпљена сликом број три. Даље </w:t>
      </w:r>
      <w:r>
        <w:rPr>
          <w:rFonts w:ascii="Times New Roman" w:eastAsiaTheme="minorHAnsi" w:hAnsi="Times New Roman" w:cs="Times New Roman"/>
          <w:sz w:val="24"/>
          <w:szCs w:val="24"/>
        </w:rPr>
        <w:t xml:space="preserve">побољшање тачности решења, </w:t>
      </w:r>
      <w:r w:rsidR="00901447" w:rsidRPr="00901447">
        <w:rPr>
          <w:rFonts w:ascii="Times New Roman" w:eastAsiaTheme="minorHAnsi" w:hAnsi="Times New Roman" w:cs="Times New Roman"/>
          <w:sz w:val="24"/>
          <w:szCs w:val="24"/>
        </w:rPr>
        <w:t>упоре</w:t>
      </w:r>
      <w:r>
        <w:rPr>
          <w:rFonts w:ascii="Times New Roman" w:eastAsiaTheme="minorHAnsi" w:hAnsi="Times New Roman" w:cs="Times New Roman"/>
          <w:sz w:val="24"/>
          <w:szCs w:val="24"/>
        </w:rPr>
        <w:t>ђ</w:t>
      </w:r>
      <w:r w:rsidR="00901447" w:rsidRPr="00901447">
        <w:rPr>
          <w:rFonts w:ascii="Times New Roman" w:eastAsiaTheme="minorHAnsi" w:hAnsi="Times New Roman" w:cs="Times New Roman"/>
          <w:sz w:val="24"/>
          <w:szCs w:val="24"/>
        </w:rPr>
        <w:t>ивањем криволинијских троуглова није могуће. Тачност коју можемо постићи методама више математике једино је ограни</w:t>
      </w:r>
      <w:r>
        <w:rPr>
          <w:rFonts w:ascii="Times New Roman" w:eastAsiaTheme="minorHAnsi" w:hAnsi="Times New Roman" w:cs="Times New Roman"/>
          <w:sz w:val="24"/>
          <w:szCs w:val="24"/>
        </w:rPr>
        <w:t>чена могућностима рачунара, о</w:t>
      </w:r>
      <w:r w:rsidR="00901447" w:rsidRPr="00901447">
        <w:rPr>
          <w:rFonts w:ascii="Times New Roman" w:eastAsiaTheme="minorHAnsi" w:hAnsi="Times New Roman" w:cs="Times New Roman"/>
          <w:sz w:val="24"/>
          <w:szCs w:val="24"/>
        </w:rPr>
        <w:t>дносно тачношћу до које он може да ради, што је у сваком случају више од онога што се по</w:t>
      </w:r>
      <w:r>
        <w:rPr>
          <w:rFonts w:ascii="Times New Roman" w:eastAsiaTheme="minorHAnsi" w:hAnsi="Times New Roman" w:cs="Times New Roman"/>
          <w:sz w:val="24"/>
          <w:szCs w:val="24"/>
        </w:rPr>
        <w:t xml:space="preserve">стиже </w:t>
      </w:r>
      <w:r w:rsidR="00901447" w:rsidRPr="00901447">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користећи очигледност</w:t>
      </w:r>
      <w:r w:rsidR="00901447" w:rsidRPr="00901447">
        <w:rPr>
          <w:rFonts w:ascii="Times New Roman" w:eastAsiaTheme="minorHAnsi" w:hAnsi="Times New Roman" w:cs="Times New Roman"/>
          <w:sz w:val="24"/>
          <w:szCs w:val="24"/>
        </w:rPr>
        <w:t xml:space="preserve">.  Рачунари конструисани ради примене у научне сврхе имају </w:t>
      </w:r>
      <w:r>
        <w:rPr>
          <w:rFonts w:ascii="Times New Roman" w:eastAsiaTheme="minorHAnsi" w:hAnsi="Times New Roman" w:cs="Times New Roman"/>
          <w:sz w:val="24"/>
          <w:szCs w:val="24"/>
        </w:rPr>
        <w:t xml:space="preserve">много већу </w:t>
      </w:r>
      <w:r w:rsidR="00901447" w:rsidRPr="00901447">
        <w:rPr>
          <w:rFonts w:ascii="Times New Roman" w:eastAsiaTheme="minorHAnsi" w:hAnsi="Times New Roman" w:cs="Times New Roman"/>
          <w:sz w:val="24"/>
          <w:szCs w:val="24"/>
        </w:rPr>
        <w:t xml:space="preserve"> тачност, па се може </w:t>
      </w:r>
      <w:r>
        <w:rPr>
          <w:rFonts w:ascii="Times New Roman" w:eastAsiaTheme="minorHAnsi" w:hAnsi="Times New Roman" w:cs="Times New Roman"/>
          <w:sz w:val="24"/>
          <w:szCs w:val="24"/>
        </w:rPr>
        <w:t>добити резултат</w:t>
      </w:r>
      <w:r w:rsidR="00901447" w:rsidRPr="00901447">
        <w:rPr>
          <w:rFonts w:ascii="Times New Roman" w:eastAsiaTheme="minorHAnsi" w:hAnsi="Times New Roman" w:cs="Times New Roman"/>
          <w:sz w:val="24"/>
          <w:szCs w:val="24"/>
        </w:rPr>
        <w:t xml:space="preserve"> вишеструко </w:t>
      </w:r>
      <w:r>
        <w:rPr>
          <w:rFonts w:ascii="Times New Roman" w:eastAsiaTheme="minorHAnsi" w:hAnsi="Times New Roman" w:cs="Times New Roman"/>
          <w:sz w:val="24"/>
          <w:szCs w:val="24"/>
        </w:rPr>
        <w:t xml:space="preserve">тачнији </w:t>
      </w:r>
      <w:r w:rsidR="00901447" w:rsidRPr="00901447">
        <w:rPr>
          <w:rFonts w:ascii="Times New Roman" w:eastAsiaTheme="minorHAnsi" w:hAnsi="Times New Roman" w:cs="Times New Roman"/>
          <w:sz w:val="24"/>
          <w:szCs w:val="24"/>
        </w:rPr>
        <w:t xml:space="preserve">од </w:t>
      </w:r>
      <w:r>
        <w:rPr>
          <w:rFonts w:ascii="Times New Roman" w:eastAsiaTheme="minorHAnsi" w:hAnsi="Times New Roman" w:cs="Times New Roman"/>
          <w:sz w:val="24"/>
          <w:szCs w:val="24"/>
        </w:rPr>
        <w:t xml:space="preserve">резултата који дају рачунари који се користе     у привредне </w:t>
      </w:r>
      <w:r w:rsidR="00901447" w:rsidRPr="00901447">
        <w:rPr>
          <w:rFonts w:ascii="Times New Roman" w:eastAsiaTheme="minorHAnsi" w:hAnsi="Times New Roman" w:cs="Times New Roman"/>
          <w:sz w:val="24"/>
          <w:szCs w:val="24"/>
        </w:rPr>
        <w:t>сврхе.</w:t>
      </w:r>
      <w:r w:rsidR="00901447" w:rsidRPr="00901447">
        <w:rPr>
          <w:rFonts w:ascii="Times New Roman" w:eastAsiaTheme="minorHAnsi" w:hAnsi="Times New Roman" w:cs="Times New Roman"/>
          <w:sz w:val="24"/>
          <w:szCs w:val="24"/>
        </w:rPr>
        <w:br/>
      </w:r>
      <w:r w:rsidR="00901447" w:rsidRPr="00901447">
        <w:rPr>
          <w:rFonts w:ascii="Times New Roman" w:eastAsiaTheme="minorHAnsi" w:hAnsi="Times New Roman" w:cs="Times New Roman"/>
          <w:sz w:val="24"/>
          <w:szCs w:val="24"/>
        </w:rPr>
        <w:br/>
        <w:t>Како је последња етапа у решавању сваког озбиљног задатка његова провера, интересантно је питање како бисмо се практично уверили да је круг делом кружнице подељен на два дела једнаких површина. Иницијални предлог је да мању површину изделимо на делове к</w:t>
      </w:r>
      <w:r>
        <w:rPr>
          <w:rFonts w:ascii="Times New Roman" w:eastAsiaTheme="minorHAnsi" w:hAnsi="Times New Roman" w:cs="Times New Roman"/>
          <w:sz w:val="24"/>
          <w:szCs w:val="24"/>
        </w:rPr>
        <w:t>ојима се прекрива већа површина. А</w:t>
      </w:r>
      <w:r w:rsidR="00901447" w:rsidRPr="00901447">
        <w:rPr>
          <w:rFonts w:ascii="Times New Roman" w:eastAsiaTheme="minorHAnsi" w:hAnsi="Times New Roman" w:cs="Times New Roman"/>
          <w:sz w:val="24"/>
          <w:szCs w:val="24"/>
        </w:rPr>
        <w:t xml:space="preserve">ко је површина </w:t>
      </w:r>
      <w:r>
        <w:rPr>
          <w:rFonts w:ascii="Times New Roman" w:eastAsiaTheme="minorHAnsi" w:hAnsi="Times New Roman" w:cs="Times New Roman"/>
          <w:sz w:val="24"/>
          <w:szCs w:val="24"/>
        </w:rPr>
        <w:t xml:space="preserve">за коју мислимо да је мања, постављена на површину за коју мислимо да је већа, и ова друга није у потпуности прекривена првом, јасно је која је површина већа. </w:t>
      </w:r>
      <w:r w:rsidR="00901447" w:rsidRPr="00901447">
        <w:rPr>
          <w:rFonts w:ascii="Times New Roman" w:eastAsiaTheme="minorHAnsi" w:hAnsi="Times New Roman" w:cs="Times New Roman"/>
          <w:sz w:val="24"/>
          <w:szCs w:val="24"/>
        </w:rPr>
        <w:t>Проблем је како изделити површину</w:t>
      </w:r>
      <w:r>
        <w:rPr>
          <w:rFonts w:ascii="Times New Roman" w:eastAsiaTheme="minorHAnsi" w:hAnsi="Times New Roman" w:cs="Times New Roman"/>
          <w:sz w:val="24"/>
          <w:szCs w:val="24"/>
        </w:rPr>
        <w:t xml:space="preserve"> за коју мислимо да је мања </w:t>
      </w:r>
      <w:r w:rsidR="00901447" w:rsidRPr="00901447">
        <w:rPr>
          <w:rFonts w:ascii="Times New Roman" w:eastAsiaTheme="minorHAnsi" w:hAnsi="Times New Roman" w:cs="Times New Roman"/>
          <w:sz w:val="24"/>
          <w:szCs w:val="24"/>
        </w:rPr>
        <w:t xml:space="preserve"> да прекривање</w:t>
      </w:r>
      <w:r>
        <w:rPr>
          <w:rFonts w:ascii="Times New Roman" w:eastAsiaTheme="minorHAnsi" w:hAnsi="Times New Roman" w:cs="Times New Roman"/>
          <w:sz w:val="24"/>
          <w:szCs w:val="24"/>
        </w:rPr>
        <w:t xml:space="preserve"> површине за коју мислимо да је већа</w:t>
      </w:r>
      <w:r w:rsidR="00901447" w:rsidRPr="00901447">
        <w:rPr>
          <w:rFonts w:ascii="Times New Roman" w:eastAsiaTheme="minorHAnsi" w:hAnsi="Times New Roman" w:cs="Times New Roman"/>
          <w:sz w:val="24"/>
          <w:szCs w:val="24"/>
        </w:rPr>
        <w:t xml:space="preserve"> буде компакт</w:t>
      </w:r>
      <w:r>
        <w:rPr>
          <w:rFonts w:ascii="Times New Roman" w:eastAsiaTheme="minorHAnsi" w:hAnsi="Times New Roman" w:cs="Times New Roman"/>
          <w:sz w:val="24"/>
          <w:szCs w:val="24"/>
        </w:rPr>
        <w:t>но</w:t>
      </w:r>
      <w:r w:rsidR="00901447" w:rsidRPr="00901447">
        <w:rPr>
          <w:rFonts w:ascii="Times New Roman" w:eastAsiaTheme="minorHAnsi" w:hAnsi="Times New Roman" w:cs="Times New Roman"/>
          <w:sz w:val="24"/>
          <w:szCs w:val="24"/>
        </w:rPr>
        <w:t>. </w:t>
      </w:r>
    </w:p>
    <w:p w:rsidR="009A2F01" w:rsidRDefault="009A2F01" w:rsidP="00901447">
      <w:pPr>
        <w:spacing w:after="0"/>
        <w:jc w:val="both"/>
        <w:rPr>
          <w:rFonts w:ascii="Times New Roman" w:eastAsiaTheme="minorHAnsi" w:hAnsi="Times New Roman" w:cs="Times New Roman"/>
          <w:sz w:val="24"/>
          <w:szCs w:val="24"/>
        </w:rPr>
      </w:pPr>
    </w:p>
    <w:p w:rsidR="009A2F01" w:rsidRDefault="009A2F01" w:rsidP="009A2F01">
      <w:pPr>
        <w:spacing w:after="0"/>
        <w:jc w:val="right"/>
        <w:rPr>
          <w:rFonts w:ascii="Times New Roman" w:eastAsiaTheme="minorHAnsi" w:hAnsi="Times New Roman" w:cs="Times New Roman"/>
          <w:sz w:val="24"/>
          <w:szCs w:val="24"/>
          <w:lang w:val="sr-Cyrl-CS"/>
        </w:rPr>
      </w:pPr>
    </w:p>
    <w:p w:rsidR="009A2F01" w:rsidRDefault="009A2F01" w:rsidP="009A2F01">
      <w:pPr>
        <w:spacing w:after="0"/>
        <w:jc w:val="right"/>
        <w:rPr>
          <w:rFonts w:ascii="Times New Roman" w:eastAsiaTheme="minorHAnsi" w:hAnsi="Times New Roman" w:cs="Times New Roman"/>
          <w:sz w:val="24"/>
          <w:szCs w:val="24"/>
          <w:lang w:val="sr-Cyrl-CS"/>
        </w:rPr>
      </w:pPr>
    </w:p>
    <w:p w:rsidR="009A2F01" w:rsidRDefault="009A2F01" w:rsidP="009A2F01">
      <w:pPr>
        <w:spacing w:after="0"/>
        <w:jc w:val="right"/>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Биљана Дробњак, </w:t>
      </w:r>
    </w:p>
    <w:p w:rsidR="009A2F01" w:rsidRDefault="009A2F01" w:rsidP="009A2F01">
      <w:pPr>
        <w:spacing w:after="0"/>
        <w:jc w:val="right"/>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мастер педагог</w:t>
      </w:r>
    </w:p>
    <w:p w:rsidR="009A2F01" w:rsidRDefault="009A2F01" w:rsidP="009A2F01">
      <w:pPr>
        <w:spacing w:after="0"/>
        <w:jc w:val="right"/>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Синиша Мозетић,</w:t>
      </w:r>
    </w:p>
    <w:p w:rsidR="009A2F01" w:rsidRPr="009A2F01" w:rsidRDefault="009A2F01" w:rsidP="009A2F01">
      <w:pPr>
        <w:spacing w:after="0"/>
        <w:jc w:val="right"/>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Професор математике</w:t>
      </w:r>
      <w:bookmarkStart w:id="0" w:name="_GoBack"/>
      <w:bookmarkEnd w:id="0"/>
    </w:p>
    <w:p w:rsidR="00001B65" w:rsidRPr="00901447" w:rsidRDefault="00001B65" w:rsidP="00001B65">
      <w:pPr>
        <w:tabs>
          <w:tab w:val="left" w:pos="180"/>
        </w:tabs>
        <w:spacing w:after="0" w:line="360" w:lineRule="auto"/>
        <w:ind w:firstLine="720"/>
        <w:jc w:val="both"/>
        <w:rPr>
          <w:rFonts w:ascii="Times New Roman" w:hAnsi="Times New Roman" w:cs="Times New Roman"/>
          <w:sz w:val="24"/>
          <w:szCs w:val="24"/>
        </w:rPr>
      </w:pPr>
    </w:p>
    <w:p w:rsidR="00380485" w:rsidRDefault="00380485" w:rsidP="00380485">
      <w:pPr>
        <w:spacing w:line="360" w:lineRule="auto"/>
        <w:jc w:val="both"/>
        <w:rPr>
          <w:rFonts w:ascii="Times New Roman" w:hAnsi="Times New Roman" w:cs="Times New Roman"/>
          <w:sz w:val="24"/>
          <w:szCs w:val="24"/>
        </w:rPr>
      </w:pPr>
    </w:p>
    <w:p w:rsidR="00380485" w:rsidRDefault="00380485" w:rsidP="00380485">
      <w:pPr>
        <w:tabs>
          <w:tab w:val="left" w:pos="180"/>
        </w:tabs>
        <w:jc w:val="center"/>
        <w:rPr>
          <w:rFonts w:ascii="Times New Roman" w:eastAsia="Times New Roman" w:hAnsi="Times New Roman" w:cs="Times New Roman"/>
          <w:b/>
          <w:sz w:val="28"/>
          <w:szCs w:val="28"/>
        </w:rPr>
      </w:pPr>
    </w:p>
    <w:p w:rsidR="00380485" w:rsidRDefault="00380485" w:rsidP="00380485">
      <w:pPr>
        <w:tabs>
          <w:tab w:val="left" w:pos="180"/>
        </w:tabs>
        <w:jc w:val="center"/>
        <w:rPr>
          <w:rFonts w:ascii="Times New Roman" w:eastAsia="Times New Roman" w:hAnsi="Times New Roman" w:cs="Times New Roman"/>
          <w:b/>
          <w:sz w:val="28"/>
          <w:szCs w:val="28"/>
        </w:rPr>
      </w:pPr>
    </w:p>
    <w:p w:rsidR="00380485" w:rsidRDefault="00380485" w:rsidP="00380485">
      <w:pPr>
        <w:tabs>
          <w:tab w:val="left" w:pos="180"/>
        </w:tabs>
        <w:jc w:val="center"/>
        <w:rPr>
          <w:rFonts w:ascii="Times New Roman" w:eastAsia="Times New Roman" w:hAnsi="Times New Roman" w:cs="Times New Roman"/>
          <w:b/>
          <w:sz w:val="28"/>
          <w:szCs w:val="28"/>
        </w:rPr>
      </w:pPr>
    </w:p>
    <w:p w:rsidR="00380485" w:rsidRDefault="00380485" w:rsidP="00380485">
      <w:pPr>
        <w:tabs>
          <w:tab w:val="left" w:pos="180"/>
        </w:tabs>
        <w:jc w:val="center"/>
        <w:rPr>
          <w:rFonts w:ascii="Times New Roman" w:eastAsia="Times New Roman" w:hAnsi="Times New Roman" w:cs="Times New Roman"/>
          <w:b/>
          <w:sz w:val="28"/>
          <w:szCs w:val="28"/>
        </w:rPr>
      </w:pPr>
    </w:p>
    <w:p w:rsidR="00380485" w:rsidRDefault="00380485" w:rsidP="00380485">
      <w:pPr>
        <w:tabs>
          <w:tab w:val="left" w:pos="180"/>
        </w:tabs>
        <w:jc w:val="center"/>
        <w:rPr>
          <w:rFonts w:ascii="Times New Roman" w:eastAsia="Times New Roman" w:hAnsi="Times New Roman" w:cs="Times New Roman"/>
          <w:b/>
          <w:sz w:val="28"/>
          <w:szCs w:val="28"/>
        </w:rPr>
      </w:pPr>
    </w:p>
    <w:p w:rsidR="00380485" w:rsidRDefault="00380485" w:rsidP="00380485">
      <w:pPr>
        <w:tabs>
          <w:tab w:val="left" w:pos="180"/>
        </w:tabs>
        <w:jc w:val="center"/>
        <w:rPr>
          <w:rFonts w:ascii="Times New Roman" w:eastAsia="Times New Roman" w:hAnsi="Times New Roman" w:cs="Times New Roman"/>
          <w:b/>
          <w:sz w:val="28"/>
          <w:szCs w:val="28"/>
        </w:rPr>
      </w:pPr>
    </w:p>
    <w:p w:rsidR="00380485" w:rsidRDefault="00380485" w:rsidP="00380485">
      <w:pPr>
        <w:tabs>
          <w:tab w:val="left" w:pos="180"/>
        </w:tabs>
        <w:jc w:val="center"/>
        <w:rPr>
          <w:rFonts w:ascii="Times New Roman" w:eastAsia="Times New Roman" w:hAnsi="Times New Roman" w:cs="Times New Roman"/>
          <w:b/>
          <w:sz w:val="28"/>
          <w:szCs w:val="28"/>
        </w:rPr>
      </w:pPr>
    </w:p>
    <w:p w:rsidR="00380485" w:rsidRDefault="00380485" w:rsidP="00380485">
      <w:pPr>
        <w:tabs>
          <w:tab w:val="left" w:pos="180"/>
        </w:tabs>
        <w:jc w:val="center"/>
        <w:rPr>
          <w:rFonts w:ascii="Times New Roman" w:eastAsia="Times New Roman" w:hAnsi="Times New Roman" w:cs="Times New Roman"/>
          <w:b/>
          <w:sz w:val="28"/>
          <w:szCs w:val="28"/>
        </w:rPr>
      </w:pPr>
    </w:p>
    <w:p w:rsidR="00B06E9F" w:rsidRDefault="00B06E9F"/>
    <w:sectPr w:rsidR="00B06E9F" w:rsidSect="00652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A78"/>
    <w:multiLevelType w:val="hybridMultilevel"/>
    <w:tmpl w:val="702CDDEE"/>
    <w:lvl w:ilvl="0" w:tplc="ABA214EE">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0A44802"/>
    <w:multiLevelType w:val="hybridMultilevel"/>
    <w:tmpl w:val="FF422F8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FF1A91"/>
    <w:multiLevelType w:val="hybridMultilevel"/>
    <w:tmpl w:val="415244AE"/>
    <w:lvl w:ilvl="0" w:tplc="711CB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435EC"/>
    <w:multiLevelType w:val="multilevel"/>
    <w:tmpl w:val="D56AD67A"/>
    <w:lvl w:ilvl="0">
      <w:start w:val="1"/>
      <w:numFmt w:val="decimal"/>
      <w:lvlText w:val="%1."/>
      <w:lvlJc w:val="left"/>
      <w:pPr>
        <w:ind w:left="45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9363341"/>
    <w:multiLevelType w:val="hybridMultilevel"/>
    <w:tmpl w:val="D7FA3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803FE"/>
    <w:multiLevelType w:val="hybridMultilevel"/>
    <w:tmpl w:val="9586B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82505B"/>
    <w:multiLevelType w:val="hybridMultilevel"/>
    <w:tmpl w:val="00A899B2"/>
    <w:lvl w:ilvl="0" w:tplc="4E206F4A">
      <w:numFmt w:val="bullet"/>
      <w:lvlText w:val="-"/>
      <w:lvlJc w:val="left"/>
      <w:pPr>
        <w:ind w:left="1080" w:hanging="360"/>
      </w:pPr>
      <w:rPr>
        <w:rFonts w:ascii="Times New Roman" w:eastAsiaTheme="minorEastAsia"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64C47DE3"/>
    <w:multiLevelType w:val="hybridMultilevel"/>
    <w:tmpl w:val="C1A424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5466EAB"/>
    <w:multiLevelType w:val="multilevel"/>
    <w:tmpl w:val="6FF81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4461F1"/>
    <w:multiLevelType w:val="multilevel"/>
    <w:tmpl w:val="4C28081A"/>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7E2F176E"/>
    <w:multiLevelType w:val="hybridMultilevel"/>
    <w:tmpl w:val="DF8EF194"/>
    <w:lvl w:ilvl="0" w:tplc="48AC3D6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5"/>
  </w:num>
  <w:num w:numId="4">
    <w:abstractNumId w:val="8"/>
  </w:num>
  <w:num w:numId="5">
    <w:abstractNumId w:val="7"/>
  </w:num>
  <w:num w:numId="6">
    <w:abstractNumId w:val="4"/>
  </w:num>
  <w:num w:numId="7">
    <w:abstractNumId w:val="9"/>
  </w:num>
  <w:num w:numId="8">
    <w:abstractNumId w:val="3"/>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85"/>
    <w:rsid w:val="00001B65"/>
    <w:rsid w:val="000B5C7F"/>
    <w:rsid w:val="00380485"/>
    <w:rsid w:val="0065201B"/>
    <w:rsid w:val="00901447"/>
    <w:rsid w:val="009A2F01"/>
    <w:rsid w:val="00A1164B"/>
    <w:rsid w:val="00B06E9F"/>
    <w:rsid w:val="00C06DEC"/>
    <w:rsid w:val="00F05350"/>
    <w:rsid w:val="00FE2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85"/>
    <w:rPr>
      <w:rFonts w:eastAsiaTheme="minorEastAsia"/>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485"/>
    <w:rPr>
      <w:rFonts w:ascii="Tahoma" w:eastAsiaTheme="minorEastAsia" w:hAnsi="Tahoma" w:cs="Tahoma"/>
      <w:sz w:val="16"/>
      <w:szCs w:val="16"/>
      <w:lang w:eastAsia="sr-Latn-RS"/>
    </w:rPr>
  </w:style>
  <w:style w:type="paragraph" w:styleId="NoSpacing">
    <w:name w:val="No Spacing"/>
    <w:uiPriority w:val="1"/>
    <w:qFormat/>
    <w:rsid w:val="00380485"/>
    <w:pPr>
      <w:spacing w:after="0" w:line="240" w:lineRule="auto"/>
    </w:pPr>
    <w:rPr>
      <w:rFonts w:eastAsiaTheme="minorEastAsia"/>
      <w:lang w:eastAsia="sr-Latn-RS"/>
    </w:rPr>
  </w:style>
  <w:style w:type="paragraph" w:styleId="ListParagraph">
    <w:name w:val="List Paragraph"/>
    <w:basedOn w:val="Normal"/>
    <w:uiPriority w:val="34"/>
    <w:qFormat/>
    <w:rsid w:val="00001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85"/>
    <w:rPr>
      <w:rFonts w:eastAsiaTheme="minorEastAsia"/>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485"/>
    <w:rPr>
      <w:rFonts w:ascii="Tahoma" w:eastAsiaTheme="minorEastAsia" w:hAnsi="Tahoma" w:cs="Tahoma"/>
      <w:sz w:val="16"/>
      <w:szCs w:val="16"/>
      <w:lang w:eastAsia="sr-Latn-RS"/>
    </w:rPr>
  </w:style>
  <w:style w:type="paragraph" w:styleId="NoSpacing">
    <w:name w:val="No Spacing"/>
    <w:uiPriority w:val="1"/>
    <w:qFormat/>
    <w:rsid w:val="00380485"/>
    <w:pPr>
      <w:spacing w:after="0" w:line="240" w:lineRule="auto"/>
    </w:pPr>
    <w:rPr>
      <w:rFonts w:eastAsiaTheme="minorEastAsia"/>
      <w:lang w:eastAsia="sr-Latn-RS"/>
    </w:rPr>
  </w:style>
  <w:style w:type="paragraph" w:styleId="ListParagraph">
    <w:name w:val="List Paragraph"/>
    <w:basedOn w:val="Normal"/>
    <w:uiPriority w:val="34"/>
    <w:qFormat/>
    <w:rsid w:val="00001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CHANGE_ME1</cp:lastModifiedBy>
  <cp:revision>4</cp:revision>
  <cp:lastPrinted>2015-02-14T17:05:00Z</cp:lastPrinted>
  <dcterms:created xsi:type="dcterms:W3CDTF">2015-02-19T10:55:00Z</dcterms:created>
  <dcterms:modified xsi:type="dcterms:W3CDTF">2015-02-19T10:56:00Z</dcterms:modified>
</cp:coreProperties>
</file>